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173" w:type="dxa"/>
        <w:tblLayout w:type="fixed"/>
        <w:tblLook w:val="0600" w:firstRow="0" w:lastRow="0" w:firstColumn="0" w:lastColumn="0" w:noHBand="1" w:noVBand="1"/>
      </w:tblPr>
      <w:tblGrid>
        <w:gridCol w:w="3085"/>
        <w:gridCol w:w="7088"/>
      </w:tblGrid>
      <w:tr w:rsidR="00981C74" w:rsidRPr="0035204A" w14:paraId="2711E1B7" w14:textId="77777777" w:rsidTr="00086784">
        <w:trPr>
          <w:trHeight w:val="367"/>
        </w:trPr>
        <w:tc>
          <w:tcPr>
            <w:tcW w:w="10173" w:type="dxa"/>
            <w:gridSpan w:val="2"/>
            <w:hideMark/>
          </w:tcPr>
          <w:p w14:paraId="34B8B5CF" w14:textId="111C4EFA" w:rsidR="007C13CB" w:rsidRPr="007C13CB" w:rsidRDefault="007058DE" w:rsidP="007C13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</w:pPr>
            <w:r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Monitor Interattivo </w:t>
            </w:r>
            <w:proofErr w:type="spellStart"/>
            <w:r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>Touch</w:t>
            </w:r>
            <w:proofErr w:type="spellEnd"/>
            <w:r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 </w:t>
            </w:r>
            <w:proofErr w:type="gramStart"/>
            <w:r w:rsidR="00F0044F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>65</w:t>
            </w:r>
            <w:r w:rsidR="00981C74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>”</w:t>
            </w:r>
            <w:r w:rsidR="007F3CD8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 </w:t>
            </w:r>
            <w:r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 </w:t>
            </w:r>
            <w:r w:rsidR="00412F96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>4</w:t>
            </w:r>
            <w:proofErr w:type="gramEnd"/>
            <w:r w:rsidR="00412F96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>K</w:t>
            </w:r>
            <w:r w:rsidR="006328CE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 </w:t>
            </w:r>
            <w:r w:rsidR="002E590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Nickel </w:t>
            </w:r>
            <w:r w:rsidR="008B08BA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 </w:t>
            </w:r>
            <w:r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 </w:t>
            </w:r>
            <w:r w:rsidR="007F3CD8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>con</w:t>
            </w:r>
            <w:r w:rsidR="00E83A77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 soft</w:t>
            </w:r>
            <w:r w:rsidR="00E46C04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ware autore </w:t>
            </w:r>
          </w:p>
          <w:p w14:paraId="2BFF9F5A" w14:textId="011F9C38" w:rsidR="00981C74" w:rsidRPr="007C13CB" w:rsidRDefault="00E46C04" w:rsidP="007C13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it-IT"/>
              </w:rPr>
            </w:pPr>
            <w:proofErr w:type="gramStart"/>
            <w:r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e </w:t>
            </w:r>
            <w:r w:rsidR="007F3CD8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 piattaforma</w:t>
            </w:r>
            <w:proofErr w:type="gramEnd"/>
            <w:r w:rsidR="007F3CD8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 didattica hardware e software</w:t>
            </w:r>
          </w:p>
          <w:p w14:paraId="64BFA365" w14:textId="77777777" w:rsidR="007C13CB" w:rsidRDefault="007C13CB" w:rsidP="00086784">
            <w:pPr>
              <w:pStyle w:val="Nessunaspaziatura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it-IT"/>
              </w:rPr>
            </w:pPr>
          </w:p>
          <w:p w14:paraId="089116EA" w14:textId="6C7878D0" w:rsidR="00086784" w:rsidRPr="007C13CB" w:rsidRDefault="00086784" w:rsidP="00086784">
            <w:pPr>
              <w:pStyle w:val="Nessunaspaziatura"/>
              <w:rPr>
                <w:rStyle w:val="A2"/>
                <w:rFonts w:asciiTheme="majorHAnsi" w:hAnsiTheme="majorHAnsi" w:cstheme="majorHAnsi"/>
                <w:b w:val="0"/>
                <w:sz w:val="24"/>
                <w:szCs w:val="24"/>
                <w:lang w:val="it-IT"/>
              </w:rPr>
            </w:pPr>
            <w:r w:rsidRPr="007C13CB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it-IT"/>
              </w:rPr>
              <w:t xml:space="preserve">MONITOR INTERATTIVO </w:t>
            </w:r>
            <w:r w:rsidRPr="007C13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it-IT"/>
              </w:rPr>
              <w:t>65".</w:t>
            </w:r>
          </w:p>
          <w:p w14:paraId="4128D2F8" w14:textId="77777777" w:rsidR="00086784" w:rsidRPr="007C13CB" w:rsidRDefault="00086784" w:rsidP="00086784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b/>
                <w:sz w:val="24"/>
                <w:szCs w:val="24"/>
                <w:lang w:eastAsia="it-IT"/>
              </w:rPr>
              <w:t>Performance</w:t>
            </w:r>
          </w:p>
          <w:p w14:paraId="56324444" w14:textId="06E840BA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Altoparlantiincorporati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:</w:t>
            </w:r>
            <w:r w:rsid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Si</w:t>
            </w:r>
            <w:r w:rsidR="00F9155A"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2</w:t>
            </w:r>
          </w:p>
          <w:p w14:paraId="6171CC2D" w14:textId="1707DE83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Potenza in uscita (RMS):</w:t>
            </w:r>
            <w:r w:rsid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2 x 15 W</w:t>
            </w:r>
          </w:p>
          <w:p w14:paraId="0162BA20" w14:textId="4BD26691" w:rsidR="00EA011F" w:rsidRPr="007C13CB" w:rsidRDefault="00EA011F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Tecnologia</w:t>
            </w:r>
            <w:r w:rsidR="00AE56EC"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: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Vellum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</w:t>
            </w:r>
          </w:p>
          <w:p w14:paraId="03149139" w14:textId="00DF23A7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Tipologia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touch screen:</w:t>
            </w:r>
            <w:r w:rsid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Multi-user </w:t>
            </w:r>
            <w:r w:rsidR="002E590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15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Touch</w:t>
            </w:r>
          </w:p>
          <w:p w14:paraId="2AA25A4D" w14:textId="5228F8C0" w:rsidR="00936F8B" w:rsidRPr="007C13CB" w:rsidRDefault="00936F8B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Scrittura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penna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dito</w:t>
            </w:r>
            <w:proofErr w:type="spellEnd"/>
            <w:r w:rsidR="000B43E7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</w:p>
          <w:p w14:paraId="4713E856" w14:textId="7D96AA38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</w:pPr>
            <w:r w:rsidRPr="007C13CB">
              <w:rPr>
                <w:rFonts w:asciiTheme="majorHAnsi" w:eastAsia="Century Gothic" w:hAnsiTheme="majorHAnsi" w:cstheme="majorHAnsi"/>
                <w:spacing w:val="2"/>
                <w:sz w:val="24"/>
                <w:szCs w:val="24"/>
                <w:lang w:val="it-IT"/>
              </w:rPr>
              <w:t>S</w:t>
            </w:r>
            <w:r w:rsidRPr="007C13CB">
              <w:rPr>
                <w:rFonts w:asciiTheme="majorHAnsi" w:eastAsia="Century Gothic" w:hAnsiTheme="majorHAnsi" w:cstheme="majorHAnsi"/>
                <w:spacing w:val="3"/>
                <w:sz w:val="24"/>
                <w:szCs w:val="24"/>
                <w:lang w:val="it-IT"/>
              </w:rPr>
              <w:t>up</w:t>
            </w:r>
            <w:r w:rsidRPr="007C13CB">
              <w:rPr>
                <w:rFonts w:asciiTheme="majorHAnsi" w:eastAsia="Century Gothic" w:hAnsiTheme="majorHAnsi" w:cstheme="majorHAnsi"/>
                <w:spacing w:val="5"/>
                <w:sz w:val="24"/>
                <w:szCs w:val="24"/>
                <w:lang w:val="it-IT"/>
              </w:rPr>
              <w:t>e</w:t>
            </w:r>
            <w:r w:rsidRPr="007C13CB">
              <w:rPr>
                <w:rFonts w:asciiTheme="majorHAnsi" w:eastAsia="Century Gothic" w:hAnsiTheme="majorHAnsi" w:cstheme="majorHAnsi"/>
                <w:spacing w:val="9"/>
                <w:sz w:val="24"/>
                <w:szCs w:val="24"/>
                <w:lang w:val="it-IT"/>
              </w:rPr>
              <w:t>r</w:t>
            </w: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f</w:t>
            </w:r>
            <w:r w:rsidRPr="007C13CB">
              <w:rPr>
                <w:rFonts w:asciiTheme="majorHAnsi" w:eastAsia="Century Gothic" w:hAnsiTheme="majorHAnsi" w:cstheme="majorHAnsi"/>
                <w:spacing w:val="4"/>
                <w:sz w:val="24"/>
                <w:szCs w:val="24"/>
                <w:lang w:val="it-IT"/>
              </w:rPr>
              <w:t>i</w:t>
            </w:r>
            <w:r w:rsidRPr="007C13CB">
              <w:rPr>
                <w:rFonts w:asciiTheme="majorHAnsi" w:eastAsia="Century Gothic" w:hAnsiTheme="majorHAnsi" w:cstheme="majorHAnsi"/>
                <w:spacing w:val="1"/>
                <w:sz w:val="24"/>
                <w:szCs w:val="24"/>
                <w:lang w:val="it-IT"/>
              </w:rPr>
              <w:t>c</w:t>
            </w:r>
            <w:r w:rsidRPr="007C13CB">
              <w:rPr>
                <w:rFonts w:asciiTheme="majorHAnsi" w:eastAsia="Century Gothic" w:hAnsiTheme="majorHAnsi" w:cstheme="majorHAnsi"/>
                <w:spacing w:val="4"/>
                <w:sz w:val="24"/>
                <w:szCs w:val="24"/>
                <w:lang w:val="it-IT"/>
              </w:rPr>
              <w:t>i</w:t>
            </w: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e: </w:t>
            </w:r>
            <w:r w:rsidRPr="007C13CB">
              <w:rPr>
                <w:rFonts w:asciiTheme="majorHAnsi" w:eastAsia="Century Gothic" w:hAnsiTheme="majorHAnsi" w:cstheme="majorHAnsi"/>
                <w:spacing w:val="-7"/>
                <w:sz w:val="24"/>
                <w:szCs w:val="24"/>
                <w:lang w:val="it-IT"/>
              </w:rPr>
              <w:t>V</w:t>
            </w:r>
            <w:r w:rsidRPr="007C13CB">
              <w:rPr>
                <w:rFonts w:asciiTheme="majorHAnsi" w:eastAsia="Century Gothic" w:hAnsiTheme="majorHAnsi" w:cstheme="majorHAnsi"/>
                <w:spacing w:val="-1"/>
                <w:sz w:val="24"/>
                <w:szCs w:val="24"/>
                <w:lang w:val="it-IT"/>
              </w:rPr>
              <w:t>e</w:t>
            </w:r>
            <w:r w:rsidRPr="007C13CB">
              <w:rPr>
                <w:rFonts w:asciiTheme="majorHAnsi" w:eastAsia="Century Gothic" w:hAnsiTheme="majorHAnsi" w:cstheme="majorHAnsi"/>
                <w:spacing w:val="5"/>
                <w:sz w:val="24"/>
                <w:szCs w:val="24"/>
                <w:lang w:val="it-IT"/>
              </w:rPr>
              <w:t>t</w:t>
            </w: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ro</w:t>
            </w:r>
            <w:r w:rsidR="000B43E7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</w:t>
            </w: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t</w:t>
            </w:r>
            <w:r w:rsidRPr="007C13CB">
              <w:rPr>
                <w:rFonts w:asciiTheme="majorHAnsi" w:eastAsia="Century Gothic" w:hAnsiTheme="majorHAnsi" w:cstheme="majorHAnsi"/>
                <w:spacing w:val="3"/>
                <w:sz w:val="24"/>
                <w:szCs w:val="24"/>
                <w:lang w:val="it-IT"/>
              </w:rPr>
              <w:t>e</w:t>
            </w:r>
            <w:r w:rsidRPr="007C13CB">
              <w:rPr>
                <w:rFonts w:asciiTheme="majorHAnsi" w:eastAsia="Century Gothic" w:hAnsiTheme="majorHAnsi" w:cstheme="majorHAnsi"/>
                <w:spacing w:val="4"/>
                <w:sz w:val="24"/>
                <w:szCs w:val="24"/>
                <w:lang w:val="it-IT"/>
              </w:rPr>
              <w:t>m</w:t>
            </w:r>
            <w:r w:rsidRPr="007C13CB">
              <w:rPr>
                <w:rFonts w:asciiTheme="majorHAnsi" w:eastAsia="Century Gothic" w:hAnsiTheme="majorHAnsi" w:cstheme="majorHAnsi"/>
                <w:spacing w:val="3"/>
                <w:sz w:val="24"/>
                <w:szCs w:val="24"/>
                <w:lang w:val="it-IT"/>
              </w:rPr>
              <w:t>p</w:t>
            </w:r>
            <w:r w:rsidRPr="007C13CB">
              <w:rPr>
                <w:rFonts w:asciiTheme="majorHAnsi" w:eastAsia="Century Gothic" w:hAnsiTheme="majorHAnsi" w:cstheme="majorHAnsi"/>
                <w:spacing w:val="5"/>
                <w:sz w:val="24"/>
                <w:szCs w:val="24"/>
                <w:lang w:val="it-IT"/>
              </w:rPr>
              <w:t>e</w:t>
            </w: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r</w:t>
            </w:r>
            <w:r w:rsidRPr="007C13CB">
              <w:rPr>
                <w:rFonts w:asciiTheme="majorHAnsi" w:eastAsia="Century Gothic" w:hAnsiTheme="majorHAnsi" w:cstheme="majorHAnsi"/>
                <w:spacing w:val="2"/>
                <w:sz w:val="24"/>
                <w:szCs w:val="24"/>
                <w:lang w:val="it-IT"/>
              </w:rPr>
              <w:t>a</w:t>
            </w:r>
            <w:r w:rsidRPr="007C13CB">
              <w:rPr>
                <w:rFonts w:asciiTheme="majorHAnsi" w:eastAsia="Century Gothic" w:hAnsiTheme="majorHAnsi" w:cstheme="majorHAnsi"/>
                <w:spacing w:val="-1"/>
                <w:sz w:val="24"/>
                <w:szCs w:val="24"/>
                <w:lang w:val="it-IT"/>
              </w:rPr>
              <w:t>t</w:t>
            </w: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o a caldo antiriflesso</w:t>
            </w:r>
          </w:p>
          <w:p w14:paraId="61C500A9" w14:textId="5F9CD0CA" w:rsidR="00086784" w:rsidRPr="007C13CB" w:rsidRDefault="004A57A0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</w:pPr>
            <w:proofErr w:type="gramStart"/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Menu </w:t>
            </w:r>
            <w:r w:rsidR="00086784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086784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Android</w:t>
            </w:r>
            <w:proofErr w:type="spellEnd"/>
            <w:proofErr w:type="gramEnd"/>
            <w:r w:rsidR="00086784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 compresa </w:t>
            </w:r>
            <w:proofErr w:type="spellStart"/>
            <w:r w:rsidR="00086784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Witheboard</w:t>
            </w:r>
            <w:proofErr w:type="spellEnd"/>
            <w:r w:rsidR="00086784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086784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App</w:t>
            </w:r>
            <w:proofErr w:type="spellEnd"/>
            <w:r w:rsidR="00086784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disponibile con qualsiasi SO </w:t>
            </w:r>
          </w:p>
          <w:p w14:paraId="59AA0BED" w14:textId="29B62B00" w:rsidR="004A57A0" w:rsidRPr="007C13CB" w:rsidRDefault="004A57A0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</w:pP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Funzionalit</w:t>
            </w:r>
            <w:r w:rsidR="000B43E7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à</w:t>
            </w: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annotazioni e </w:t>
            </w:r>
            <w:proofErr w:type="spellStart"/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screenshot</w:t>
            </w:r>
            <w:proofErr w:type="spellEnd"/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sullo schermo con qualsiasi SO </w:t>
            </w:r>
          </w:p>
          <w:p w14:paraId="5B291C1C" w14:textId="77777777" w:rsidR="00086784" w:rsidRPr="007C13CB" w:rsidRDefault="00086784" w:rsidP="00086784">
            <w:pPr>
              <w:pStyle w:val="Nessunaspaziatura"/>
              <w:widowControl/>
              <w:ind w:left="720"/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</w:pPr>
          </w:p>
          <w:p w14:paraId="53283D7B" w14:textId="77777777" w:rsidR="00086784" w:rsidRPr="007C13CB" w:rsidRDefault="00086784" w:rsidP="00086784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b/>
                <w:sz w:val="24"/>
                <w:szCs w:val="24"/>
                <w:lang w:eastAsia="it-IT"/>
              </w:rPr>
              <w:t>Display</w:t>
            </w:r>
          </w:p>
          <w:p w14:paraId="49CB7352" w14:textId="199084FA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Risoluzioni</w:t>
            </w:r>
            <w:r w:rsidR="004A57A0"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grafiche supportate:</w:t>
            </w:r>
            <w:r w:rsidR="00283B56"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3840 x 2160 (4</w:t>
            </w: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UHD )</w:t>
            </w:r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</w:t>
            </w:r>
          </w:p>
          <w:p w14:paraId="1D13F040" w14:textId="2D87A625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</w:t>
            </w:r>
            <w:r w:rsidR="00D803F6"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R</w:t>
            </w:r>
            <w:r w:rsidR="00D803F6" w:rsidRPr="007C13C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isoluzione </w:t>
            </w:r>
            <w:r w:rsidR="00D803F6"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4K:</w:t>
            </w:r>
            <w:r w:rsidR="00283B56"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</w:t>
            </w:r>
            <w:r w:rsidR="00D803F6"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Si</w:t>
            </w:r>
          </w:p>
          <w:p w14:paraId="20F48A77" w14:textId="47FDB3BB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Dimensioni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schermo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:</w:t>
            </w:r>
            <w:r w:rsidR="00283B56"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65"</w:t>
            </w:r>
          </w:p>
          <w:p w14:paraId="6070A815" w14:textId="6AE4E20D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Dimensionevisibile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diagonale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:</w:t>
            </w:r>
            <w:r w:rsidR="00283B56"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1644 mm</w:t>
            </w:r>
          </w:p>
          <w:p w14:paraId="5CED17F3" w14:textId="69C0F3BF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Area di visualizzazione effettiva:</w:t>
            </w:r>
            <w:r w:rsidR="00283B56"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142</w:t>
            </w:r>
            <w:r w:rsidR="00E72739"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9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x 804 mm</w:t>
            </w:r>
          </w:p>
          <w:p w14:paraId="0EBCBBD1" w14:textId="01939856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Tempo di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risposta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: 8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ms</w:t>
            </w:r>
            <w:proofErr w:type="spellEnd"/>
          </w:p>
          <w:p w14:paraId="72210D8D" w14:textId="1647CD72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Formato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:</w:t>
            </w:r>
            <w:r w:rsidR="000B43E7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16:9 </w:t>
            </w:r>
          </w:p>
          <w:p w14:paraId="7911C4D8" w14:textId="5BA15CB7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Rapporto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di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contrasto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:</w:t>
            </w:r>
            <w:r w:rsidR="000B43E7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4000:1 </w:t>
            </w:r>
          </w:p>
          <w:p w14:paraId="39B97E97" w14:textId="586EB6B4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Angolo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di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visualizzazione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(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orizzontale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):</w:t>
            </w:r>
            <w:r w:rsidR="000B43E7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178 °</w:t>
            </w:r>
          </w:p>
          <w:p w14:paraId="1C3A44E5" w14:textId="2A63EDDC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Angolo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di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visualizzazione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(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verticale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):</w:t>
            </w:r>
            <w:r w:rsidR="000B43E7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178 °</w:t>
            </w:r>
          </w:p>
          <w:p w14:paraId="0271B719" w14:textId="012D5EA1" w:rsidR="00086784" w:rsidRPr="007C13CB" w:rsidRDefault="001C0C9C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Sensore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di luce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ambientale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</w:p>
          <w:p w14:paraId="7776C642" w14:textId="77777777" w:rsidR="007C13CB" w:rsidRPr="007C13CB" w:rsidRDefault="007C13CB" w:rsidP="00086784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  <w:lang w:eastAsia="it-IT"/>
              </w:rPr>
            </w:pPr>
          </w:p>
          <w:p w14:paraId="5F89EC82" w14:textId="438F9C95" w:rsidR="00086784" w:rsidRPr="007C13CB" w:rsidRDefault="00086784" w:rsidP="00086784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b/>
                <w:sz w:val="24"/>
                <w:szCs w:val="24"/>
                <w:lang w:eastAsia="it-IT"/>
              </w:rPr>
              <w:t>Connettività</w:t>
            </w:r>
            <w:proofErr w:type="spellEnd"/>
          </w:p>
          <w:p w14:paraId="75136522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Ingresso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HDMI® 2.0 (retro): 1</w:t>
            </w:r>
          </w:p>
          <w:p w14:paraId="39F613FD" w14:textId="0E7E974D" w:rsidR="007C13CB" w:rsidRPr="002E590B" w:rsidRDefault="007C13CB" w:rsidP="002E590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Ingresso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HDMI 2.0 (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fronte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): 1</w:t>
            </w:r>
          </w:p>
          <w:p w14:paraId="30699A7E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Ingresso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display porta 1.2: 1</w:t>
            </w:r>
          </w:p>
          <w:p w14:paraId="5E58957C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Ingresso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VGA: 1</w:t>
            </w:r>
          </w:p>
          <w:p w14:paraId="076B9B5B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Ingresso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audio VGA: 1</w:t>
            </w:r>
          </w:p>
          <w:p w14:paraId="4633955A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USB-A 2.0 (retro): 2</w:t>
            </w:r>
          </w:p>
          <w:p w14:paraId="43F56660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USB-A 2.0 (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fronte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): 1</w:t>
            </w:r>
          </w:p>
          <w:p w14:paraId="3865520F" w14:textId="77777777" w:rsidR="007C13CB" w:rsidRPr="002E590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</w:pPr>
            <w:r w:rsidRPr="002E590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USB-A 3.0 (trasferimento dati più veloce, fronte): 1 (OPS)</w:t>
            </w:r>
          </w:p>
          <w:p w14:paraId="2209D37B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USB-B Touch (retro): 1</w:t>
            </w:r>
          </w:p>
          <w:p w14:paraId="6E02DAD7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USB-B Touch (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fronte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): 1</w:t>
            </w:r>
          </w:p>
          <w:p w14:paraId="7E925D0B" w14:textId="77777777" w:rsidR="007C13CB" w:rsidRPr="002E590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</w:pPr>
            <w:r w:rsidRPr="002E590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USB-C PD2.0, USB 2.0, DP1.2 (retro): 1</w:t>
            </w:r>
          </w:p>
          <w:p w14:paraId="50086169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Ingresso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LAN (RJ45): 1x 10/100 Mbps</w:t>
            </w:r>
          </w:p>
          <w:p w14:paraId="6C8DE111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Uscita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LAN (RJ45): 1x 10/100 Mbps</w:t>
            </w:r>
          </w:p>
          <w:p w14:paraId="1A0046E8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Wake-on-LAN: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Sì</w:t>
            </w:r>
            <w:proofErr w:type="spellEnd"/>
          </w:p>
          <w:p w14:paraId="17AD0455" w14:textId="4BA773E1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Wi-Fi® Modulo IEEE* 802.11a/b/g/n/ac - Wireless, 2x2: </w:t>
            </w:r>
          </w:p>
          <w:p w14:paraId="638BE062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RS-232: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Sì</w:t>
            </w:r>
            <w:proofErr w:type="spellEnd"/>
          </w:p>
          <w:p w14:paraId="082BEF97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CVBS: 1</w:t>
            </w:r>
          </w:p>
          <w:p w14:paraId="18931B1F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Ingresso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Mic (3,5 mm): 1</w:t>
            </w:r>
          </w:p>
          <w:p w14:paraId="5E842EA1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lastRenderedPageBreak/>
              <w:t>Cuffie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: 1</w:t>
            </w:r>
          </w:p>
          <w:p w14:paraId="5DFAEF17" w14:textId="56A8DBED" w:rsidR="00086784" w:rsidRPr="007C13CB" w:rsidRDefault="007C13CB" w:rsidP="007C13CB">
            <w:pPr>
              <w:pStyle w:val="Nessunaspaziatura"/>
              <w:widowControl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Slot OPS</w:t>
            </w:r>
            <w:r w:rsidR="000B43E7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: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1</w:t>
            </w:r>
          </w:p>
          <w:p w14:paraId="43057613" w14:textId="77777777" w:rsidR="007C13CB" w:rsidRPr="007C13CB" w:rsidRDefault="007C13CB" w:rsidP="00086784">
            <w:pPr>
              <w:pStyle w:val="Nessunaspaziatura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</w:pPr>
          </w:p>
          <w:p w14:paraId="0DD22066" w14:textId="3A373E1A" w:rsidR="00086784" w:rsidRPr="007C13CB" w:rsidRDefault="00285CF6" w:rsidP="00086784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Il monitor dovrà essere fornito,</w:t>
            </w:r>
            <w:r w:rsidR="000B43E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pena esclusione,</w:t>
            </w:r>
            <w:r w:rsidR="000B43E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congiuntamente ad un dispositivo didattico</w:t>
            </w:r>
            <w:r w:rsidR="000B43E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 xml:space="preserve"> integrato</w:t>
            </w: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 xml:space="preserve"> dello stesso produttore del monitor, avente le seguenti specifiche</w:t>
            </w:r>
            <w:r w:rsidR="00086784" w:rsidRPr="007C13CB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:</w:t>
            </w:r>
          </w:p>
          <w:p w14:paraId="547E3E8B" w14:textId="77777777" w:rsidR="00AA6345" w:rsidRPr="007C13CB" w:rsidRDefault="00AA6345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</w:pPr>
            <w:r w:rsidRPr="007C13CB">
              <w:rPr>
                <w:rStyle w:val="A11"/>
                <w:rFonts w:asciiTheme="majorHAnsi" w:hAnsiTheme="majorHAnsi" w:cstheme="majorHAnsi"/>
                <w:sz w:val="24"/>
                <w:szCs w:val="24"/>
                <w:lang w:val="it-IT"/>
              </w:rPr>
              <w:t>Version</w:t>
            </w:r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Android 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8.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0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Oreo</w:t>
            </w:r>
            <w:proofErr w:type="spellEnd"/>
          </w:p>
          <w:p w14:paraId="0A3241C0" w14:textId="77777777" w:rsidR="00AA6345" w:rsidRPr="007C13CB" w:rsidRDefault="00AA6345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221E1F"/>
                <w:sz w:val="24"/>
                <w:szCs w:val="24"/>
              </w:rPr>
            </w:pP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CPU :</w:t>
            </w:r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Quad Core ARM Cortex A73</w:t>
            </w:r>
          </w:p>
          <w:p w14:paraId="451121C4" w14:textId="77777777" w:rsidR="00AA6345" w:rsidRPr="007C13CB" w:rsidRDefault="00AA6345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</w:pPr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>Supporto  OTA</w:t>
            </w:r>
            <w:proofErr w:type="gramEnd"/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>Function</w:t>
            </w:r>
            <w:proofErr w:type="spellEnd"/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per ricerca e </w:t>
            </w:r>
            <w:proofErr w:type="spellStart"/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>dowload</w:t>
            </w:r>
            <w:proofErr w:type="spellEnd"/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aggiornamenti on line </w:t>
            </w:r>
          </w:p>
          <w:p w14:paraId="3D492CD4" w14:textId="39EB00CE" w:rsidR="00AA6345" w:rsidRPr="007C13CB" w:rsidRDefault="00AA6345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221E1F"/>
                <w:sz w:val="24"/>
                <w:szCs w:val="24"/>
              </w:rPr>
            </w:pPr>
            <w:r w:rsidRPr="007C13CB">
              <w:rPr>
                <w:rStyle w:val="A11"/>
                <w:rFonts w:asciiTheme="majorHAnsi" w:hAnsiTheme="majorHAnsi" w:cstheme="majorHAnsi"/>
                <w:sz w:val="24"/>
                <w:szCs w:val="24"/>
              </w:rPr>
              <w:t>RAM</w:t>
            </w:r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2E590B">
              <w:rPr>
                <w:rStyle w:val="A3"/>
                <w:rFonts w:asciiTheme="majorHAnsi" w:hAnsiTheme="majorHAnsi" w:cstheme="majorHAnsi"/>
                <w:sz w:val="24"/>
                <w:szCs w:val="24"/>
              </w:rPr>
              <w:t>2</w:t>
            </w:r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</w:rPr>
              <w:t xml:space="preserve">GB </w:t>
            </w:r>
          </w:p>
          <w:p w14:paraId="0E9639F6" w14:textId="71F7B2EC" w:rsidR="00AA6345" w:rsidRPr="007C13CB" w:rsidRDefault="00AA6345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221E1F"/>
                <w:sz w:val="24"/>
                <w:szCs w:val="24"/>
              </w:rPr>
            </w:pPr>
            <w:proofErr w:type="gramStart"/>
            <w:r w:rsidRPr="007C13CB">
              <w:rPr>
                <w:rStyle w:val="A11"/>
                <w:rFonts w:asciiTheme="majorHAnsi" w:hAnsiTheme="majorHAnsi" w:cstheme="majorHAnsi"/>
                <w:sz w:val="24"/>
                <w:szCs w:val="24"/>
              </w:rPr>
              <w:t xml:space="preserve">Storage </w:t>
            </w:r>
            <w:r w:rsidR="00AB0398" w:rsidRPr="007C13CB">
              <w:rPr>
                <w:rStyle w:val="A3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2E590B">
              <w:rPr>
                <w:rStyle w:val="A3"/>
                <w:rFonts w:asciiTheme="majorHAnsi" w:hAnsiTheme="majorHAnsi" w:cstheme="majorHAnsi"/>
                <w:sz w:val="24"/>
                <w:szCs w:val="24"/>
              </w:rPr>
              <w:t>16</w:t>
            </w:r>
            <w:proofErr w:type="gramEnd"/>
            <w:r w:rsidR="00AB0398" w:rsidRPr="007C13CB">
              <w:rPr>
                <w:rStyle w:val="A3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</w:rPr>
              <w:t xml:space="preserve">GB </w:t>
            </w:r>
          </w:p>
          <w:p w14:paraId="43B7AD1A" w14:textId="77777777" w:rsidR="005F392C" w:rsidRPr="007C13CB" w:rsidRDefault="005F392C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Lavagna con foglio </w:t>
            </w:r>
            <w:proofErr w:type="gramStart"/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>infinito ,</w:t>
            </w:r>
            <w:proofErr w:type="gramEnd"/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due utenti contemporanei ,salvataggio ed esportazione in PDF</w:t>
            </w:r>
          </w:p>
          <w:p w14:paraId="331CCF13" w14:textId="4171B83A" w:rsidR="005F392C" w:rsidRPr="007C13CB" w:rsidRDefault="005F392C" w:rsidP="005F392C">
            <w:pPr>
              <w:pStyle w:val="Nessunaspaziatura"/>
              <w:widowControl/>
              <w:ind w:left="720"/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</w:pPr>
          </w:p>
          <w:p w14:paraId="2C9768FD" w14:textId="77777777" w:rsidR="005F392C" w:rsidRPr="007C13CB" w:rsidRDefault="005F392C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Style w:val="A12"/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7C13CB">
              <w:rPr>
                <w:rStyle w:val="A12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  <w:lang w:val="it-IT"/>
              </w:rPr>
              <w:t xml:space="preserve">Soluzione di condivisione </w:t>
            </w:r>
            <w:r w:rsidRPr="007C13CB">
              <w:rPr>
                <w:rStyle w:val="A12"/>
                <w:rFonts w:asciiTheme="majorHAnsi" w:hAnsiTheme="majorHAnsi" w:cstheme="majorHAnsi"/>
                <w:sz w:val="24"/>
                <w:szCs w:val="24"/>
                <w:lang w:val="it-IT"/>
              </w:rPr>
              <w:t>senza utilizzo di cavi per collegare i dispositivi al monitor</w:t>
            </w:r>
          </w:p>
          <w:p w14:paraId="47A3726C" w14:textId="77777777" w:rsidR="005F392C" w:rsidRPr="007C13CB" w:rsidRDefault="005F392C" w:rsidP="005F392C">
            <w:pPr>
              <w:pStyle w:val="p1"/>
              <w:ind w:left="0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            Gli utenti possono condividere schermate da dispositivi che utilizzano </w:t>
            </w: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i  seguenti</w:t>
            </w:r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sistemi                     </w:t>
            </w:r>
          </w:p>
          <w:p w14:paraId="64698222" w14:textId="76012B96" w:rsidR="005F392C" w:rsidRPr="007C13CB" w:rsidRDefault="005F392C" w:rsidP="005F392C">
            <w:pPr>
              <w:pStyle w:val="p2"/>
              <w:ind w:left="0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            Operativi </w:t>
            </w:r>
          </w:p>
          <w:p w14:paraId="3EB23795" w14:textId="25F21906" w:rsidR="005F392C" w:rsidRPr="007C13CB" w:rsidRDefault="005F392C" w:rsidP="005F392C">
            <w:pPr>
              <w:pStyle w:val="p2"/>
              <w:ind w:left="0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             Laptop/Computer: </w:t>
            </w:r>
          </w:p>
          <w:p w14:paraId="560B11D0" w14:textId="77777777" w:rsidR="005F392C" w:rsidRPr="007C13CB" w:rsidRDefault="005F392C" w:rsidP="005F392C">
            <w:pPr>
              <w:pStyle w:val="p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sym w:font="Wingdings" w:char="F0A7"/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MacOS: versione 10.13 o successiva, anche con opzione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touchback</w:t>
            </w:r>
            <w:proofErr w:type="spellEnd"/>
          </w:p>
          <w:p w14:paraId="01B74BBB" w14:textId="77777777" w:rsidR="005F392C" w:rsidRPr="007C13CB" w:rsidRDefault="005F392C" w:rsidP="005F392C">
            <w:pPr>
              <w:pStyle w:val="p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sym w:font="Wingdings" w:char="F0A7"/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Windows: versione 8.1 o successiva, anche con opzione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touchback</w:t>
            </w:r>
            <w:proofErr w:type="spellEnd"/>
          </w:p>
          <w:p w14:paraId="6FE0FF60" w14:textId="77777777" w:rsidR="005F392C" w:rsidRPr="007C13CB" w:rsidRDefault="005F392C" w:rsidP="005F392C">
            <w:pPr>
              <w:pStyle w:val="p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sym w:font="Wingdings" w:char="F0A7"/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Chrome: versione 61.0 o successiva</w:t>
            </w:r>
          </w:p>
          <w:p w14:paraId="25B1F9CB" w14:textId="53B6B4A6" w:rsidR="005F392C" w:rsidRPr="007C13CB" w:rsidRDefault="005F392C" w:rsidP="005F392C">
            <w:pPr>
              <w:pStyle w:val="p2"/>
              <w:ind w:left="0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             Dispositivi mobili:</w:t>
            </w:r>
          </w:p>
          <w:p w14:paraId="37C8AB27" w14:textId="77777777" w:rsidR="005F392C" w:rsidRPr="007C13CB" w:rsidRDefault="005F392C" w:rsidP="005F392C">
            <w:pPr>
              <w:pStyle w:val="p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sym w:font="Wingdings" w:char="F0A7"/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Android: versione 6.0 o successiva </w:t>
            </w:r>
          </w:p>
          <w:p w14:paraId="285AB8CF" w14:textId="77777777" w:rsidR="005F392C" w:rsidRPr="007C13CB" w:rsidRDefault="005F392C" w:rsidP="005F392C">
            <w:pPr>
              <w:pStyle w:val="p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sym w:font="Wingdings" w:char="F0A7"/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iOS: versione 12.0 o successiva</w:t>
            </w:r>
          </w:p>
          <w:p w14:paraId="3B70952C" w14:textId="77777777" w:rsidR="005F392C" w:rsidRPr="007C13CB" w:rsidRDefault="005F392C" w:rsidP="005F392C">
            <w:pPr>
              <w:pStyle w:val="p4"/>
              <w:ind w:left="0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            L’applicazione deve supportare Air Play per dispositivi iOS</w:t>
            </w:r>
          </w:p>
          <w:p w14:paraId="691786C2" w14:textId="77777777" w:rsidR="005F392C" w:rsidRPr="007C13CB" w:rsidRDefault="005F392C" w:rsidP="005F392C">
            <w:pPr>
              <w:pStyle w:val="p4"/>
              <w:ind w:left="0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            L’applicazione deve fornire la possibilità di visualizzare e attivare una lista di almeno 35      dispositivi collegati, con la possibilità di visualizzarne i rispettivi schermi fino a 4 in contemporanea</w:t>
            </w:r>
          </w:p>
          <w:p w14:paraId="4699AF25" w14:textId="7107082C" w:rsidR="005F392C" w:rsidRPr="007C13CB" w:rsidRDefault="005F392C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</w:pP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 xml:space="preserve">Sistema di Management </w:t>
            </w:r>
            <w:r w:rsidRPr="00827400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d</w:t>
            </w:r>
            <w:r w:rsidRPr="007C13CB"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  <w:t xml:space="preserve">ello stesso produttore </w:t>
            </w:r>
            <w:r w:rsidR="00827400"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  <w:t xml:space="preserve">del monitor, </w:t>
            </w:r>
            <w:r w:rsidRPr="007C13CB"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  <w:t xml:space="preserve">con le seguenti caratteristiche: </w:t>
            </w:r>
          </w:p>
          <w:p w14:paraId="10E10326" w14:textId="1BC6D5B3" w:rsidR="005F392C" w:rsidRPr="007C13CB" w:rsidRDefault="005F392C" w:rsidP="005F392C">
            <w:pPr>
              <w:pStyle w:val="p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Possibilità di gestire centralmente e in remoto i monitor per impedire che le attività di sistema vengano eseguite da utenti non autorizzati.</w:t>
            </w:r>
          </w:p>
          <w:p w14:paraId="30C292ED" w14:textId="77777777" w:rsidR="00A522CB" w:rsidRPr="007C13CB" w:rsidRDefault="00A522CB" w:rsidP="00A522CB">
            <w:pPr>
              <w:pStyle w:val="p1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Attivare aggiornamenti on line per monitor registrati</w:t>
            </w:r>
          </w:p>
          <w:p w14:paraId="23CF736A" w14:textId="77777777" w:rsidR="00A522CB" w:rsidRPr="007C13CB" w:rsidRDefault="00A522CB" w:rsidP="00A522CB">
            <w:pPr>
              <w:pStyle w:val="p1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  <w:t>Possibilità di attivare/disabilitare Google Play Store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, Google Mobile Services (GMS o Google Services) </w:t>
            </w:r>
          </w:p>
          <w:p w14:paraId="338B67B7" w14:textId="5135D338" w:rsidR="00A522CB" w:rsidRPr="007C13CB" w:rsidRDefault="00A522CB" w:rsidP="00A522CB">
            <w:pPr>
              <w:pStyle w:val="p1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Possibilit</w:t>
            </w:r>
            <w:r w:rsidR="00827400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à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di istallare app terze parti</w:t>
            </w:r>
          </w:p>
          <w:p w14:paraId="18C373C3" w14:textId="7B39595D" w:rsidR="00A522CB" w:rsidRPr="007C13CB" w:rsidRDefault="00A522CB" w:rsidP="00A522CB">
            <w:pPr>
              <w:pStyle w:val="p1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Possibilit</w:t>
            </w:r>
            <w:r w:rsidR="00827400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à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di avere il controllo remoto di ogni monitor</w:t>
            </w:r>
          </w:p>
          <w:p w14:paraId="1D058111" w14:textId="0B02B12E" w:rsidR="00A522CB" w:rsidRPr="007C13CB" w:rsidRDefault="00A522CB" w:rsidP="00A522CB">
            <w:pPr>
              <w:pStyle w:val="p1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Possibilit</w:t>
            </w:r>
            <w:r w:rsidR="00827400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à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di pianificare accensione e spegnimento </w:t>
            </w:r>
          </w:p>
          <w:p w14:paraId="2A9E44A2" w14:textId="731CEAEE" w:rsidR="00A522CB" w:rsidRPr="007C13CB" w:rsidRDefault="00A522CB" w:rsidP="00A522CB">
            <w:pPr>
              <w:pStyle w:val="p1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Possibilit</w:t>
            </w:r>
            <w:r w:rsidR="00827400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à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di inviare messaggistica istantanea </w:t>
            </w:r>
          </w:p>
          <w:p w14:paraId="679A6768" w14:textId="2C9F792E" w:rsidR="00A522CB" w:rsidRPr="002E590B" w:rsidRDefault="00A522CB" w:rsidP="002E590B">
            <w:pPr>
              <w:pStyle w:val="p1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Possibilit</w:t>
            </w:r>
            <w:r w:rsidR="00827400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à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di accedere anche da dispositivi mobil</w:t>
            </w:r>
            <w:r w:rsidR="002E590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i</w:t>
            </w:r>
          </w:p>
          <w:p w14:paraId="5C6C951B" w14:textId="77777777" w:rsidR="00A522CB" w:rsidRPr="007C13CB" w:rsidRDefault="00A522CB" w:rsidP="005F392C">
            <w:pPr>
              <w:pStyle w:val="p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14:paraId="58D95C5B" w14:textId="77777777" w:rsidR="00A522CB" w:rsidRPr="007C13CB" w:rsidRDefault="00A522CB" w:rsidP="005F392C">
            <w:pPr>
              <w:pStyle w:val="p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14:paraId="41AED285" w14:textId="77777777" w:rsidR="00A522CB" w:rsidRPr="007C13CB" w:rsidRDefault="00A522CB" w:rsidP="005F392C">
            <w:pPr>
              <w:pStyle w:val="p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14:paraId="62F62185" w14:textId="0E129722" w:rsidR="00A522CB" w:rsidRPr="007C13CB" w:rsidRDefault="00A522CB" w:rsidP="00A522CB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</w:pP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 xml:space="preserve">Piattaforma formativa </w:t>
            </w:r>
            <w:r w:rsidR="00AD463E"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 xml:space="preserve">LMS certificata AGID (Agenzia Italia Digitale)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per la gestione e l’erogazione/fruizione di contenuti formativi e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learning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object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quali ad esempio, video tutorial, webinar, pdf, dispense, </w:t>
            </w: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nel rispetto dello standard SCORM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.</w:t>
            </w:r>
            <w:r w:rsidRPr="007C13CB"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  <w:t xml:space="preserve"> </w:t>
            </w:r>
          </w:p>
          <w:p w14:paraId="409AA1CB" w14:textId="7527A223" w:rsidR="00AD463E" w:rsidRPr="007C13CB" w:rsidRDefault="00AD463E" w:rsidP="00AD463E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La Piattaforma dovrà essere sviluppata da un ente accreditato dal MIUR quale soggetto per la formazione del personale della scuola (decreto n. 0001169 del 14-07-2021). In relazione alla formazione sarà pertanto disponibile </w:t>
            </w: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sulla piattaforma SOFIA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l’attestato di partecipazione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, per gli insegnanti che avranno fruito del percorso formativo. </w:t>
            </w:r>
          </w:p>
          <w:p w14:paraId="33EA5A65" w14:textId="07E43D99" w:rsidR="00AD463E" w:rsidRPr="007C13CB" w:rsidRDefault="00AD463E" w:rsidP="00AD463E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Certificazione di qualità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: La piattaforma LMS dovrà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esssere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sviluppata da un ente certificato in conformità alla norma UNI EN ISO 9001:2015 (settore EA35 Istruzione e formazione) </w:t>
            </w:r>
          </w:p>
          <w:p w14:paraId="591B3718" w14:textId="711304D5" w:rsidR="002B5AAA" w:rsidRPr="007C13CB" w:rsidRDefault="002B5AAA" w:rsidP="002B5AAA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 corsi/moduli SCORM disponibili nella </w:t>
            </w:r>
            <w:proofErr w:type="gramStart"/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piattaforma  LMS</w:t>
            </w:r>
            <w:proofErr w:type="gramEnd"/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AD463E"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dovranno essere</w:t>
            </w: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accessibili online, 7 giorni su 7 e 24 ore su 24, fruibili attraverso l’attivazione di una licenza utente 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(username e password)</w:t>
            </w: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associata a ciascun Monitor </w:t>
            </w:r>
          </w:p>
          <w:p w14:paraId="794B69BF" w14:textId="77777777" w:rsidR="002B5AAA" w:rsidRPr="007C13CB" w:rsidRDefault="002B5AAA" w:rsidP="002B5AAA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Pacchetto corsi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comprendente corsi per una durata complessiva pari a minimo 4 ore, sulle seguenti tematiche didattiche (a titolo esemplificativo e non esaustivo):</w:t>
            </w:r>
          </w:p>
          <w:p w14:paraId="5D24B693" w14:textId="72ED99C9" w:rsidR="002B5AAA" w:rsidRPr="007C13CB" w:rsidRDefault="002B5AAA" w:rsidP="002B5AAA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utilizzo e funzionalità del monitor </w:t>
            </w:r>
          </w:p>
          <w:p w14:paraId="647D1EB6" w14:textId="06E826C1" w:rsidR="002B5AAA" w:rsidRPr="007C13CB" w:rsidRDefault="002B5AAA" w:rsidP="002B5AAA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utilizzo di </w:t>
            </w:r>
            <w:r w:rsidR="00AD463E"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eventuali 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software/app </w:t>
            </w:r>
            <w:r w:rsidR="00AD463E" w:rsidRPr="007C13CB">
              <w:rPr>
                <w:rFonts w:asciiTheme="majorHAnsi" w:hAnsiTheme="majorHAnsi" w:cstheme="majorHAnsi"/>
                <w:sz w:val="24"/>
                <w:szCs w:val="24"/>
              </w:rPr>
              <w:t>del produttore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D463E" w:rsidRPr="007C13CB">
              <w:rPr>
                <w:rFonts w:asciiTheme="majorHAnsi" w:hAnsiTheme="majorHAnsi" w:cstheme="majorHAnsi"/>
                <w:sz w:val="24"/>
                <w:szCs w:val="24"/>
              </w:rPr>
              <w:t>del monitor</w:t>
            </w:r>
          </w:p>
          <w:p w14:paraId="2F1008E1" w14:textId="2031BB7E" w:rsidR="002B5AAA" w:rsidRPr="007C13CB" w:rsidRDefault="002B5AAA" w:rsidP="002B5AAA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utilizzo tecnologia di terze parti, a titolo esemplificativo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app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sw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della suite di Microsoft, Google, da utilizzare in combinazione con la tecnologia </w:t>
            </w:r>
            <w:r w:rsidR="00AD463E" w:rsidRPr="007C13CB">
              <w:rPr>
                <w:rFonts w:asciiTheme="majorHAnsi" w:hAnsiTheme="majorHAnsi" w:cstheme="majorHAnsi"/>
                <w:sz w:val="24"/>
                <w:szCs w:val="24"/>
              </w:rPr>
              <w:t>del monitor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153174A3" w14:textId="77777777" w:rsidR="002B5AAA" w:rsidRPr="007C13CB" w:rsidRDefault="002B5AAA" w:rsidP="002B5AAA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utilizzo di accessori didattici in dotazione agli istituti scolastici</w:t>
            </w:r>
          </w:p>
          <w:p w14:paraId="25543CFA" w14:textId="77777777" w:rsidR="002B5AAA" w:rsidRPr="007C13CB" w:rsidRDefault="002B5AAA" w:rsidP="002B5AAA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tematiche del PNFD Piano Nazionale Formazione Docenti</w:t>
            </w:r>
          </w:p>
          <w:p w14:paraId="2F7692EF" w14:textId="2BB3F94B" w:rsidR="00A522CB" w:rsidRPr="007C13CB" w:rsidRDefault="00A522CB" w:rsidP="005F392C">
            <w:pPr>
              <w:pStyle w:val="p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14:paraId="6D57F8F1" w14:textId="77777777" w:rsidR="00A522CB" w:rsidRPr="007C13CB" w:rsidRDefault="00A522CB" w:rsidP="005F392C">
            <w:pPr>
              <w:pStyle w:val="p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14:paraId="6FA3D6F4" w14:textId="124C3454" w:rsidR="0035204A" w:rsidRPr="007C13CB" w:rsidRDefault="0035204A" w:rsidP="0035204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L’aggiudicatario dovrà fornire, pena esclusione, contestualmente all’installazione della dotazione tecnologica e a titolo gratuito, </w:t>
            </w: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un  software</w:t>
            </w:r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autore e un ambiente collaborativo  su cloud specificamente progettato per la creazione di materiali ed attività didattiche prodotto</w:t>
            </w:r>
            <w:r w:rsidR="00827400">
              <w:rPr>
                <w:rFonts w:asciiTheme="majorHAnsi" w:hAnsiTheme="majorHAnsi" w:cstheme="majorHAnsi"/>
                <w:sz w:val="24"/>
                <w:szCs w:val="24"/>
              </w:rPr>
              <w:t xml:space="preserve"> e sviluppato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dallo stesso produttore del Monitor.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Cratteristiche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richieste :</w:t>
            </w:r>
            <w:proofErr w:type="gramEnd"/>
          </w:p>
          <w:p w14:paraId="68BA82CF" w14:textId="6E37936B" w:rsidR="0035204A" w:rsidRPr="007C13CB" w:rsidRDefault="0035204A" w:rsidP="0082740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Software </w:t>
            </w:r>
            <w:proofErr w:type="spellStart"/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autore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compatibile</w:t>
            </w:r>
            <w:proofErr w:type="spellEnd"/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r w:rsidRPr="007C13CB">
              <w:rPr>
                <w:rFonts w:asciiTheme="majorHAnsi" w:eastAsia="Times New Roman" w:hAnsiTheme="majorHAnsi" w:cstheme="majorHAnsi"/>
                <w:sz w:val="24"/>
                <w:szCs w:val="24"/>
                <w:lang w:val="en-US" w:eastAsia="it-IT"/>
              </w:rPr>
              <w:t>Windows; MAC OS 10.13., Linux Ubuntu 18.04</w:t>
            </w:r>
          </w:p>
          <w:p w14:paraId="3C8BB889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Permettere la creazione di lezioni e risorse didattiche sia off line che on line</w:t>
            </w:r>
          </w:p>
          <w:p w14:paraId="57334513" w14:textId="7A3ED1F1" w:rsidR="0035204A" w:rsidRPr="007C13CB" w:rsidRDefault="0035204A" w:rsidP="003520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Prevedere la funzionalità di riconoscimento forme di scrittura a mano libera in lingua italiana e formule matematiche</w:t>
            </w:r>
          </w:p>
          <w:p w14:paraId="64EDCA8F" w14:textId="77777777" w:rsidR="0035204A" w:rsidRPr="007C13CB" w:rsidRDefault="0035204A" w:rsidP="0035204A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Permettere la personalizzazione della</w:t>
            </w:r>
            <w:r w:rsidRPr="007C13C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interfaccia grafica </w:t>
            </w:r>
          </w:p>
          <w:p w14:paraId="1180B5EE" w14:textId="77777777" w:rsidR="0035204A" w:rsidRPr="007C13CB" w:rsidRDefault="0035204A" w:rsidP="003520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Permettere la ricerca e l’aggiornamento della nuova versione del software direttamente dall’interno dell’applicazione. Il software deve includere la funzione di </w:t>
            </w:r>
            <w:proofErr w:type="gramStart"/>
            <w:r w:rsidRPr="007C13C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verifica  della</w:t>
            </w:r>
            <w:proofErr w:type="gramEnd"/>
            <w:r w:rsidRPr="007C13C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disponibilità di nuovi aggiornamenti sul sito del produttore e l'installazione degli stessi</w:t>
            </w:r>
          </w:p>
          <w:p w14:paraId="11D0271B" w14:textId="35B8B701" w:rsidR="0035204A" w:rsidRPr="007C13CB" w:rsidRDefault="0035204A" w:rsidP="003520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Possibilit</w:t>
            </w:r>
            <w:r w:rsidR="00827400">
              <w:rPr>
                <w:rFonts w:asciiTheme="majorHAnsi" w:hAnsiTheme="majorHAnsi" w:cstheme="majorHAnsi"/>
                <w:sz w:val="24"/>
                <w:szCs w:val="24"/>
              </w:rPr>
              <w:t>à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di integrare nella </w:t>
            </w: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pagina ,</w:t>
            </w:r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video,</w:t>
            </w:r>
            <w:r w:rsidR="0082740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azioni, animazioni e codici HTML</w:t>
            </w:r>
          </w:p>
          <w:p w14:paraId="797900C2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Permettere la connessione di tablet e dispositivi alla LIM/Panel</w:t>
            </w:r>
          </w:p>
          <w:p w14:paraId="6EB77C89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Permettere di accedere ad un repository di risorse, lezioni, esercitazioni, simulazioni, 3D, in diverse lingue. Il repository deve essere in continua evoluzione ed implementabile, permettendo upload e download.</w:t>
            </w:r>
          </w:p>
          <w:p w14:paraId="1031939A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Prevedere una home page di classe dove l’insegnante può:</w:t>
            </w:r>
          </w:p>
          <w:p w14:paraId="58F829ED" w14:textId="77777777" w:rsidR="0035204A" w:rsidRPr="007C13CB" w:rsidRDefault="0035204A" w:rsidP="0035204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-  postare messaggi visibili solo agli studenti di una determinata classe </w:t>
            </w:r>
          </w:p>
          <w:p w14:paraId="436D3EAA" w14:textId="77777777" w:rsidR="0035204A" w:rsidRPr="007C13CB" w:rsidRDefault="0035204A" w:rsidP="0035204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- inviare risorse didattiche</w:t>
            </w:r>
          </w:p>
          <w:p w14:paraId="5109EA3B" w14:textId="77777777" w:rsidR="0035204A" w:rsidRPr="007C13CB" w:rsidRDefault="0035204A" w:rsidP="0035204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- assegnare compiti</w:t>
            </w:r>
          </w:p>
          <w:p w14:paraId="046BB78C" w14:textId="77777777" w:rsidR="0035204A" w:rsidRPr="007C13CB" w:rsidRDefault="0035204A" w:rsidP="0035204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- verificarne l’andamento dei compiti assegnati</w:t>
            </w:r>
          </w:p>
          <w:p w14:paraId="336D2EBB" w14:textId="77777777" w:rsidR="0035204A" w:rsidRPr="007C13CB" w:rsidRDefault="0035204A" w:rsidP="0035204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- creare e somministrare domande finalizzate alla verifica di apprendimento in diverse modalità (si/no, scelta multipla, risposta libera, ecc.)</w:t>
            </w:r>
          </w:p>
          <w:p w14:paraId="7EA69099" w14:textId="77777777" w:rsidR="0035204A" w:rsidRPr="007C13CB" w:rsidRDefault="0035204A" w:rsidP="0035204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- configurare un sistema di punteggi in funzione delle risposte date dagli studenti </w:t>
            </w:r>
          </w:p>
          <w:p w14:paraId="57064786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Permettere all’insegnante di avviare una sessione collaborativa in cui gli studenti contribuiscono, in modalità sincrona e/o asincrona dal proprio device apportando contenuti personali alla lezione, secondo la cosiddetta metodologia della FLIPPED CLASSROOM</w:t>
            </w:r>
          </w:p>
          <w:p w14:paraId="26F2C8F5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Permettere di inviare contenuti multimediali ai device degli studenti, come </w:t>
            </w: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lezioni  e</w:t>
            </w:r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domande,  permettere agli studenti di rispondere, e permettere all’insegnante di visualizzare le risposte in forma anche anonima</w:t>
            </w:r>
          </w:p>
          <w:p w14:paraId="4B141A59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Permettere invio di test strutturati come le prove di verifica </w:t>
            </w:r>
          </w:p>
          <w:p w14:paraId="05E24CF9" w14:textId="74299D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Permettere l’</w:t>
            </w:r>
            <w:r w:rsidR="00827400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rchivio di lezioni e file nel cloud illimitato e suddiviso in cartelle create dall’insegnante </w:t>
            </w:r>
          </w:p>
          <w:p w14:paraId="55AF954B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Permettere  di</w:t>
            </w:r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importare lezioni create con Smart notebook o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Promethean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ActivInspire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, Microsoft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Power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Point, Adobe PDF</w:t>
            </w:r>
          </w:p>
          <w:p w14:paraId="4BFF37DC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Permettere all’alunno di prendere appunti e salvarli all’interno del cloud senza uscire dal programma durante le lezioni. </w:t>
            </w:r>
          </w:p>
          <w:p w14:paraId="02095EEF" w14:textId="77777777" w:rsidR="0035204A" w:rsidRPr="007C13CB" w:rsidRDefault="0035204A" w:rsidP="0035204A">
            <w:pPr>
              <w:pStyle w:val="Paragrafoelenc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7DD9E58" w14:textId="77777777" w:rsidR="005F392C" w:rsidRPr="007C13CB" w:rsidRDefault="005F392C" w:rsidP="005F392C">
            <w:pPr>
              <w:pStyle w:val="Paragrafoelenco"/>
              <w:spacing w:after="0" w:line="240" w:lineRule="auto"/>
              <w:ind w:left="765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C106757" w14:textId="77777777" w:rsidR="005F392C" w:rsidRPr="007C13CB" w:rsidRDefault="005F392C" w:rsidP="005F39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C59587D" w14:textId="77777777" w:rsidR="005F392C" w:rsidRPr="007C13CB" w:rsidRDefault="005F392C" w:rsidP="005F392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      </w:t>
            </w:r>
          </w:p>
          <w:p w14:paraId="2D930C22" w14:textId="5C5B1647" w:rsidR="00BF2E92" w:rsidRPr="007C13CB" w:rsidRDefault="00BF2E92" w:rsidP="00BF2E9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  <w:t xml:space="preserve">   </w:t>
            </w:r>
          </w:p>
          <w:p w14:paraId="2644915B" w14:textId="7D4541C0" w:rsidR="006E0404" w:rsidRPr="007C13CB" w:rsidRDefault="006E0404" w:rsidP="00BF2E92">
            <w:pPr>
              <w:pStyle w:val="Nessunaspaziatura"/>
              <w:widowControl/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</w:pPr>
          </w:p>
          <w:p w14:paraId="49DFB58C" w14:textId="77777777" w:rsidR="006E0404" w:rsidRPr="007C13CB" w:rsidRDefault="006E0404" w:rsidP="006E0404">
            <w:pPr>
              <w:pStyle w:val="Nessunaspaziatura"/>
              <w:widowControl/>
              <w:ind w:left="720"/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</w:pPr>
          </w:p>
          <w:p w14:paraId="376133ED" w14:textId="3C2FEBE4" w:rsidR="00086784" w:rsidRPr="007C13CB" w:rsidRDefault="00086784" w:rsidP="00086784">
            <w:pPr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it-IT"/>
              </w:rPr>
            </w:pPr>
          </w:p>
        </w:tc>
      </w:tr>
      <w:tr w:rsidR="00A65B78" w:rsidRPr="002E590B" w14:paraId="13C8C609" w14:textId="77777777" w:rsidTr="00086784">
        <w:tblPrEx>
          <w:tblLook w:val="04A0" w:firstRow="1" w:lastRow="0" w:firstColumn="1" w:lastColumn="0" w:noHBand="0" w:noVBand="1"/>
        </w:tblPrEx>
        <w:tc>
          <w:tcPr>
            <w:tcW w:w="3085" w:type="dxa"/>
          </w:tcPr>
          <w:p w14:paraId="024CF3D8" w14:textId="77777777" w:rsidR="00A65B78" w:rsidRPr="007C13CB" w:rsidRDefault="00A65B78" w:rsidP="00A65B7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7C13CB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lastRenderedPageBreak/>
              <w:t>Certificazioni</w:t>
            </w:r>
            <w:proofErr w:type="spellEnd"/>
          </w:p>
        </w:tc>
        <w:tc>
          <w:tcPr>
            <w:tcW w:w="7088" w:type="dxa"/>
          </w:tcPr>
          <w:p w14:paraId="66854C24" w14:textId="77777777" w:rsidR="00086784" w:rsidRPr="007C13CB" w:rsidRDefault="00086784" w:rsidP="00086784">
            <w:pPr>
              <w:spacing w:after="0" w:line="240" w:lineRule="auto"/>
              <w:ind w:left="400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I monitor devono essere in possesso delle certificazioni richieste dalla normativa europea per la sicurezza informatica, ovvero:</w:t>
            </w:r>
          </w:p>
          <w:p w14:paraId="22C6ECE7" w14:textId="77777777" w:rsidR="00086784" w:rsidRPr="007C13CB" w:rsidRDefault="00086784" w:rsidP="00086784">
            <w:pPr>
              <w:spacing w:after="0" w:line="240" w:lineRule="auto"/>
              <w:ind w:left="40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47B1C01" w14:textId="77777777" w:rsidR="00086784" w:rsidRPr="007C13CB" w:rsidRDefault="00086784" w:rsidP="00086784">
            <w:pPr>
              <w:pStyle w:val="NormaleWeb"/>
              <w:shd w:val="clear" w:color="auto" w:fill="FFFFFF"/>
              <w:rPr>
                <w:rFonts w:asciiTheme="majorHAnsi" w:hAnsiTheme="majorHAnsi" w:cstheme="majorHAnsi"/>
                <w:lang w:val="it-IT"/>
              </w:rPr>
            </w:pPr>
          </w:p>
          <w:p w14:paraId="5D334AC8" w14:textId="41EE3425" w:rsidR="00A65B78" w:rsidRPr="007C13CB" w:rsidRDefault="00086784" w:rsidP="00086784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CE,FCC</w:t>
            </w:r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,IC,UL,CUL,CB,RCM,ENERGYSTAR</w:t>
            </w:r>
          </w:p>
        </w:tc>
      </w:tr>
    </w:tbl>
    <w:p w14:paraId="42B7CDFA" w14:textId="77777777" w:rsidR="00981C74" w:rsidRPr="00F9155A" w:rsidRDefault="00981C74" w:rsidP="00981C74">
      <w:pPr>
        <w:spacing w:line="240" w:lineRule="auto"/>
        <w:rPr>
          <w:rFonts w:ascii="Calibri" w:hAnsi="Calibri"/>
          <w:lang w:val="en-GB"/>
        </w:rPr>
      </w:pPr>
    </w:p>
    <w:p w14:paraId="2065CC78" w14:textId="77777777" w:rsidR="009211C3" w:rsidRPr="00F9155A" w:rsidRDefault="009211C3">
      <w:pPr>
        <w:rPr>
          <w:lang w:val="en-GB"/>
        </w:rPr>
      </w:pPr>
    </w:p>
    <w:sectPr w:rsidR="009211C3" w:rsidRPr="00F915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E59A1"/>
    <w:multiLevelType w:val="hybridMultilevel"/>
    <w:tmpl w:val="759EB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2096F"/>
    <w:multiLevelType w:val="hybridMultilevel"/>
    <w:tmpl w:val="492EE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65942"/>
    <w:multiLevelType w:val="hybridMultilevel"/>
    <w:tmpl w:val="F33C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B551E"/>
    <w:multiLevelType w:val="hybridMultilevel"/>
    <w:tmpl w:val="498E5B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F3A01"/>
    <w:multiLevelType w:val="hybridMultilevel"/>
    <w:tmpl w:val="CC44DE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327438"/>
    <w:multiLevelType w:val="hybridMultilevel"/>
    <w:tmpl w:val="D266168C"/>
    <w:lvl w:ilvl="0" w:tplc="6F16F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164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764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047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364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E6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A2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45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25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65758C2"/>
    <w:multiLevelType w:val="hybridMultilevel"/>
    <w:tmpl w:val="CED66C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2E67D2"/>
    <w:multiLevelType w:val="hybridMultilevel"/>
    <w:tmpl w:val="936612DC"/>
    <w:lvl w:ilvl="0" w:tplc="DE225CC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D5899"/>
    <w:multiLevelType w:val="hybridMultilevel"/>
    <w:tmpl w:val="81C86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57883"/>
    <w:multiLevelType w:val="hybridMultilevel"/>
    <w:tmpl w:val="094C2A9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D07EC"/>
    <w:multiLevelType w:val="hybridMultilevel"/>
    <w:tmpl w:val="FE4C655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DB816C7"/>
    <w:multiLevelType w:val="hybridMultilevel"/>
    <w:tmpl w:val="2AA43D94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6435295"/>
    <w:multiLevelType w:val="hybridMultilevel"/>
    <w:tmpl w:val="48AC5B26"/>
    <w:lvl w:ilvl="0" w:tplc="C30C1F46">
      <w:numFmt w:val="bullet"/>
      <w:lvlText w:val="-"/>
      <w:lvlJc w:val="left"/>
      <w:pPr>
        <w:ind w:left="765" w:hanging="360"/>
      </w:pPr>
      <w:rPr>
        <w:rFonts w:ascii="Helvetica" w:eastAsiaTheme="minorHAnsi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C4A21EF"/>
    <w:multiLevelType w:val="hybridMultilevel"/>
    <w:tmpl w:val="AC70D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26BB1"/>
    <w:multiLevelType w:val="hybridMultilevel"/>
    <w:tmpl w:val="891EE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13"/>
  </w:num>
  <w:num w:numId="10">
    <w:abstractNumId w:val="12"/>
  </w:num>
  <w:num w:numId="11">
    <w:abstractNumId w:val="5"/>
  </w:num>
  <w:num w:numId="12">
    <w:abstractNumId w:val="3"/>
  </w:num>
  <w:num w:numId="13">
    <w:abstractNumId w:val="1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C74"/>
    <w:rsid w:val="000441BE"/>
    <w:rsid w:val="00054CC2"/>
    <w:rsid w:val="0006178D"/>
    <w:rsid w:val="000674E0"/>
    <w:rsid w:val="00067D7A"/>
    <w:rsid w:val="00086784"/>
    <w:rsid w:val="000A69EE"/>
    <w:rsid w:val="000B43E7"/>
    <w:rsid w:val="000B5971"/>
    <w:rsid w:val="0010013B"/>
    <w:rsid w:val="00100B02"/>
    <w:rsid w:val="001018B4"/>
    <w:rsid w:val="00106C19"/>
    <w:rsid w:val="001A53EE"/>
    <w:rsid w:val="001A6399"/>
    <w:rsid w:val="001C0C9C"/>
    <w:rsid w:val="001E4D47"/>
    <w:rsid w:val="00283B56"/>
    <w:rsid w:val="002846EC"/>
    <w:rsid w:val="00285CF6"/>
    <w:rsid w:val="002A5A5E"/>
    <w:rsid w:val="002B5AAA"/>
    <w:rsid w:val="002C3521"/>
    <w:rsid w:val="002E590B"/>
    <w:rsid w:val="00304944"/>
    <w:rsid w:val="00331839"/>
    <w:rsid w:val="00340377"/>
    <w:rsid w:val="00340407"/>
    <w:rsid w:val="0035204A"/>
    <w:rsid w:val="003B14E9"/>
    <w:rsid w:val="003C4BCC"/>
    <w:rsid w:val="003F0D0A"/>
    <w:rsid w:val="0040122C"/>
    <w:rsid w:val="004019E0"/>
    <w:rsid w:val="0041256A"/>
    <w:rsid w:val="00412F96"/>
    <w:rsid w:val="0043646B"/>
    <w:rsid w:val="0049092D"/>
    <w:rsid w:val="004A57A0"/>
    <w:rsid w:val="004B29DE"/>
    <w:rsid w:val="004D0FAF"/>
    <w:rsid w:val="004E30A8"/>
    <w:rsid w:val="0050228E"/>
    <w:rsid w:val="00507A4B"/>
    <w:rsid w:val="005108BE"/>
    <w:rsid w:val="00523EB1"/>
    <w:rsid w:val="0052415F"/>
    <w:rsid w:val="00535D28"/>
    <w:rsid w:val="00592355"/>
    <w:rsid w:val="005B54B3"/>
    <w:rsid w:val="005C0F65"/>
    <w:rsid w:val="005C68BC"/>
    <w:rsid w:val="005F2249"/>
    <w:rsid w:val="005F392C"/>
    <w:rsid w:val="0062737C"/>
    <w:rsid w:val="006328CE"/>
    <w:rsid w:val="0065037A"/>
    <w:rsid w:val="00653384"/>
    <w:rsid w:val="00677A67"/>
    <w:rsid w:val="006832FD"/>
    <w:rsid w:val="00693D94"/>
    <w:rsid w:val="006A0800"/>
    <w:rsid w:val="006A2C82"/>
    <w:rsid w:val="006B18B6"/>
    <w:rsid w:val="006C52F5"/>
    <w:rsid w:val="006D62B6"/>
    <w:rsid w:val="006E01CB"/>
    <w:rsid w:val="006E0404"/>
    <w:rsid w:val="007058DE"/>
    <w:rsid w:val="00737B85"/>
    <w:rsid w:val="007A204D"/>
    <w:rsid w:val="007A5072"/>
    <w:rsid w:val="007C13CB"/>
    <w:rsid w:val="007C226F"/>
    <w:rsid w:val="007D19B7"/>
    <w:rsid w:val="007F36F5"/>
    <w:rsid w:val="007F3CD8"/>
    <w:rsid w:val="007F3F74"/>
    <w:rsid w:val="008007FF"/>
    <w:rsid w:val="00805DAA"/>
    <w:rsid w:val="008103DD"/>
    <w:rsid w:val="00822313"/>
    <w:rsid w:val="00827400"/>
    <w:rsid w:val="008B08BA"/>
    <w:rsid w:val="008B4A33"/>
    <w:rsid w:val="008B7A6A"/>
    <w:rsid w:val="008F4BE9"/>
    <w:rsid w:val="00902E10"/>
    <w:rsid w:val="00916931"/>
    <w:rsid w:val="009211C3"/>
    <w:rsid w:val="00936F8B"/>
    <w:rsid w:val="00954B9B"/>
    <w:rsid w:val="009628DF"/>
    <w:rsid w:val="00981C74"/>
    <w:rsid w:val="009834B2"/>
    <w:rsid w:val="009C01E6"/>
    <w:rsid w:val="009F0708"/>
    <w:rsid w:val="00A17D4F"/>
    <w:rsid w:val="00A23FA8"/>
    <w:rsid w:val="00A522CB"/>
    <w:rsid w:val="00A65B78"/>
    <w:rsid w:val="00A80900"/>
    <w:rsid w:val="00A85558"/>
    <w:rsid w:val="00A92A1C"/>
    <w:rsid w:val="00AA6345"/>
    <w:rsid w:val="00AB0398"/>
    <w:rsid w:val="00AB55C9"/>
    <w:rsid w:val="00AB5B45"/>
    <w:rsid w:val="00AC0636"/>
    <w:rsid w:val="00AD463E"/>
    <w:rsid w:val="00AE56EC"/>
    <w:rsid w:val="00AF0C38"/>
    <w:rsid w:val="00B0035A"/>
    <w:rsid w:val="00B07A4E"/>
    <w:rsid w:val="00B14D8E"/>
    <w:rsid w:val="00B34B3B"/>
    <w:rsid w:val="00BA2730"/>
    <w:rsid w:val="00BD4976"/>
    <w:rsid w:val="00BF2E92"/>
    <w:rsid w:val="00C1273A"/>
    <w:rsid w:val="00C646A8"/>
    <w:rsid w:val="00C73F48"/>
    <w:rsid w:val="00C760A2"/>
    <w:rsid w:val="00C85FA6"/>
    <w:rsid w:val="00CF5A35"/>
    <w:rsid w:val="00D803F6"/>
    <w:rsid w:val="00D94DA8"/>
    <w:rsid w:val="00DA6278"/>
    <w:rsid w:val="00DE10EC"/>
    <w:rsid w:val="00E14E9A"/>
    <w:rsid w:val="00E20E2A"/>
    <w:rsid w:val="00E46C04"/>
    <w:rsid w:val="00E57FD1"/>
    <w:rsid w:val="00E72739"/>
    <w:rsid w:val="00E83A77"/>
    <w:rsid w:val="00E8627E"/>
    <w:rsid w:val="00E907B9"/>
    <w:rsid w:val="00EA011F"/>
    <w:rsid w:val="00EB5436"/>
    <w:rsid w:val="00ED472B"/>
    <w:rsid w:val="00EF6225"/>
    <w:rsid w:val="00F0044F"/>
    <w:rsid w:val="00F222C6"/>
    <w:rsid w:val="00F55CA2"/>
    <w:rsid w:val="00F63FED"/>
    <w:rsid w:val="00F64142"/>
    <w:rsid w:val="00F9155A"/>
    <w:rsid w:val="00F95D73"/>
    <w:rsid w:val="00FA5677"/>
    <w:rsid w:val="00FC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8221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981C74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1C74"/>
    <w:pPr>
      <w:ind w:left="720"/>
      <w:contextualSpacing/>
    </w:pPr>
  </w:style>
  <w:style w:type="table" w:styleId="Grigliatabella">
    <w:name w:val="Table Grid"/>
    <w:basedOn w:val="Tabellanormale"/>
    <w:uiPriority w:val="59"/>
    <w:rsid w:val="00981C7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A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Nessunaspaziatura">
    <w:name w:val="No Spacing"/>
    <w:uiPriority w:val="1"/>
    <w:qFormat/>
    <w:rsid w:val="00086784"/>
    <w:pPr>
      <w:widowControl w:val="0"/>
    </w:pPr>
    <w:rPr>
      <w:rFonts w:eastAsiaTheme="minorHAnsi"/>
      <w:sz w:val="22"/>
      <w:szCs w:val="22"/>
      <w:lang w:val="en-US" w:eastAsia="en-US"/>
    </w:rPr>
  </w:style>
  <w:style w:type="character" w:customStyle="1" w:styleId="A3">
    <w:name w:val="A3"/>
    <w:uiPriority w:val="99"/>
    <w:rsid w:val="00086784"/>
    <w:rPr>
      <w:rFonts w:cs="Century Gothic"/>
      <w:color w:val="221E1F"/>
      <w:sz w:val="12"/>
      <w:szCs w:val="12"/>
    </w:rPr>
  </w:style>
  <w:style w:type="character" w:customStyle="1" w:styleId="A11">
    <w:name w:val="A11"/>
    <w:uiPriority w:val="99"/>
    <w:rsid w:val="00086784"/>
    <w:rPr>
      <w:rFonts w:cs="Century Gothic"/>
      <w:color w:val="221E1F"/>
      <w:sz w:val="14"/>
      <w:szCs w:val="14"/>
    </w:rPr>
  </w:style>
  <w:style w:type="character" w:customStyle="1" w:styleId="A12">
    <w:name w:val="A12"/>
    <w:uiPriority w:val="99"/>
    <w:rsid w:val="00086784"/>
    <w:rPr>
      <w:rFonts w:cs="Century Gothic"/>
      <w:color w:val="221E1F"/>
      <w:sz w:val="7"/>
      <w:szCs w:val="7"/>
    </w:rPr>
  </w:style>
  <w:style w:type="character" w:customStyle="1" w:styleId="A2">
    <w:name w:val="A2"/>
    <w:uiPriority w:val="99"/>
    <w:rsid w:val="00086784"/>
    <w:rPr>
      <w:rFonts w:cs="Century Gothic"/>
      <w:b/>
      <w:bCs/>
      <w:color w:val="221E1F"/>
      <w:sz w:val="16"/>
      <w:szCs w:val="16"/>
    </w:rPr>
  </w:style>
  <w:style w:type="paragraph" w:customStyle="1" w:styleId="p1">
    <w:name w:val="p1"/>
    <w:basedOn w:val="Normale"/>
    <w:rsid w:val="005F392C"/>
    <w:pPr>
      <w:spacing w:after="0" w:line="182" w:lineRule="atLeast"/>
      <w:ind w:left="165"/>
    </w:pPr>
    <w:rPr>
      <w:rFonts w:ascii="Helvetica" w:hAnsi="Helvetica" w:cs="Times New Roman"/>
      <w:sz w:val="15"/>
      <w:szCs w:val="15"/>
      <w:lang w:eastAsia="it-IT"/>
    </w:rPr>
  </w:style>
  <w:style w:type="paragraph" w:customStyle="1" w:styleId="p2">
    <w:name w:val="p2"/>
    <w:basedOn w:val="Normale"/>
    <w:rsid w:val="005F392C"/>
    <w:pPr>
      <w:spacing w:after="0" w:line="182" w:lineRule="atLeast"/>
      <w:ind w:left="405"/>
    </w:pPr>
    <w:rPr>
      <w:rFonts w:ascii="Helvetica" w:hAnsi="Helvetica" w:cs="Times New Roman"/>
      <w:sz w:val="15"/>
      <w:szCs w:val="15"/>
      <w:lang w:eastAsia="it-IT"/>
    </w:rPr>
  </w:style>
  <w:style w:type="paragraph" w:customStyle="1" w:styleId="p3">
    <w:name w:val="p3"/>
    <w:basedOn w:val="Normale"/>
    <w:rsid w:val="005F392C"/>
    <w:pPr>
      <w:spacing w:after="0" w:line="182" w:lineRule="atLeast"/>
      <w:ind w:left="165" w:firstLine="375"/>
    </w:pPr>
    <w:rPr>
      <w:rFonts w:ascii="Helvetica" w:hAnsi="Helvetica" w:cs="Times New Roman"/>
      <w:sz w:val="15"/>
      <w:szCs w:val="15"/>
      <w:lang w:eastAsia="it-IT"/>
    </w:rPr>
  </w:style>
  <w:style w:type="paragraph" w:customStyle="1" w:styleId="p4">
    <w:name w:val="p4"/>
    <w:basedOn w:val="Normale"/>
    <w:rsid w:val="005F392C"/>
    <w:pPr>
      <w:spacing w:after="0" w:line="152" w:lineRule="atLeast"/>
      <w:ind w:left="165"/>
    </w:pPr>
    <w:rPr>
      <w:rFonts w:ascii="Helvetica" w:hAnsi="Helvetica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9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6558808-D69E-CA42-9360-E6683FA0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Promethean</Company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Corradi</dc:creator>
  <cp:keywords/>
  <dc:description/>
  <cp:lastModifiedBy>Mario Corradi</cp:lastModifiedBy>
  <cp:revision>2</cp:revision>
  <cp:lastPrinted>2019-07-23T09:39:00Z</cp:lastPrinted>
  <dcterms:created xsi:type="dcterms:W3CDTF">2021-12-10T13:19:00Z</dcterms:created>
  <dcterms:modified xsi:type="dcterms:W3CDTF">2021-12-10T13:19:00Z</dcterms:modified>
</cp:coreProperties>
</file>